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96D" w:rsidRPr="00E05379" w:rsidRDefault="00B0696D" w:rsidP="00E05379">
      <w:pPr>
        <w:autoSpaceDE w:val="0"/>
        <w:autoSpaceDN w:val="0"/>
        <w:adjustRightInd w:val="0"/>
        <w:spacing w:after="0" w:line="240" w:lineRule="auto"/>
        <w:jc w:val="center"/>
        <w:rPr>
          <w:rFonts w:ascii="CourierNewRegular" w:hAnsi="CourierNewRegular" w:cs="CourierNewRegular"/>
          <w:b/>
          <w:sz w:val="18"/>
          <w:szCs w:val="18"/>
        </w:rPr>
      </w:pPr>
      <w:bookmarkStart w:id="0" w:name="_GoBack"/>
      <w:bookmarkEnd w:id="0"/>
      <w:r w:rsidRPr="00E05379">
        <w:rPr>
          <w:rFonts w:ascii="CourierNewRegular" w:hAnsi="CourierNewRegular" w:cs="CourierNewRegular"/>
          <w:b/>
          <w:sz w:val="18"/>
          <w:szCs w:val="18"/>
        </w:rPr>
        <w:t>KOMUNIKAT ORGANIZACYJNY</w:t>
      </w:r>
    </w:p>
    <w:p w:rsidR="00B0696D" w:rsidRPr="00E05379" w:rsidRDefault="00B0696D" w:rsidP="00E05379">
      <w:pPr>
        <w:autoSpaceDE w:val="0"/>
        <w:autoSpaceDN w:val="0"/>
        <w:adjustRightInd w:val="0"/>
        <w:spacing w:after="0" w:line="240" w:lineRule="auto"/>
        <w:jc w:val="center"/>
        <w:rPr>
          <w:rFonts w:ascii="CourierNewRegular" w:hAnsi="CourierNewRegular" w:cs="CourierNewRegular"/>
          <w:b/>
          <w:sz w:val="18"/>
          <w:szCs w:val="18"/>
        </w:rPr>
      </w:pPr>
      <w:r w:rsidRPr="00E05379">
        <w:rPr>
          <w:rFonts w:ascii="CourierNewRegular" w:hAnsi="CourierNewRegular" w:cs="CourierNewRegular"/>
          <w:b/>
          <w:sz w:val="18"/>
          <w:szCs w:val="18"/>
        </w:rPr>
        <w:t>XV</w:t>
      </w:r>
      <w:r>
        <w:rPr>
          <w:rFonts w:ascii="CourierNewRegular" w:hAnsi="CourierNewRegular" w:cs="CourierNewRegular"/>
          <w:b/>
          <w:sz w:val="18"/>
          <w:szCs w:val="18"/>
        </w:rPr>
        <w:t>II</w:t>
      </w:r>
      <w:r w:rsidRPr="00E05379">
        <w:rPr>
          <w:rFonts w:ascii="CourierNewRegular" w:hAnsi="CourierNewRegular" w:cs="CourierNewRegular"/>
          <w:b/>
          <w:sz w:val="18"/>
          <w:szCs w:val="18"/>
        </w:rPr>
        <w:t xml:space="preserve"> Ogólnopolski Turniej Badmintona „DEBLE 100 Lat”</w:t>
      </w:r>
    </w:p>
    <w:p w:rsidR="00B0696D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</w:p>
    <w:p w:rsidR="00B0696D" w:rsidRPr="00E05379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b/>
          <w:sz w:val="18"/>
          <w:szCs w:val="18"/>
        </w:rPr>
      </w:pPr>
      <w:r w:rsidRPr="00E05379">
        <w:rPr>
          <w:rFonts w:ascii="CourierNewRegular" w:hAnsi="CourierNewRegular" w:cs="CourierNewRegular"/>
          <w:b/>
          <w:sz w:val="18"/>
          <w:szCs w:val="18"/>
        </w:rPr>
        <w:t>I. CEL:</w:t>
      </w:r>
    </w:p>
    <w:p w:rsidR="00B0696D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ab/>
        <w:t>Popularyzacja badmintona - olimpijskiej dyscypliny sportowej jako formy rekreacji fizycznej –</w:t>
      </w:r>
    </w:p>
    <w:p w:rsidR="00B0696D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 xml:space="preserve">sportu dla wszystkich. </w:t>
      </w:r>
      <w:r w:rsidRPr="00EF72AF">
        <w:rPr>
          <w:rFonts w:ascii="CourierNewRegular" w:hAnsi="CourierNewRegular" w:cs="CourierNewRegular"/>
          <w:sz w:val="18"/>
          <w:szCs w:val="18"/>
        </w:rPr>
        <w:t>Promocja Regionu i miasta Częstochowy</w:t>
      </w:r>
      <w:r>
        <w:rPr>
          <w:rFonts w:ascii="CourierNewRegular" w:hAnsi="CourierNewRegular" w:cs="CourierNewRegular"/>
          <w:sz w:val="18"/>
          <w:szCs w:val="18"/>
        </w:rPr>
        <w:t>. Uczczenie Jubileuszu 60-lecia powstanie TKKF</w:t>
      </w:r>
    </w:p>
    <w:p w:rsidR="00B0696D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</w:p>
    <w:p w:rsidR="00B0696D" w:rsidRPr="00E05379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b/>
          <w:sz w:val="18"/>
          <w:szCs w:val="18"/>
        </w:rPr>
      </w:pPr>
      <w:r w:rsidRPr="00E05379">
        <w:rPr>
          <w:rFonts w:ascii="CourierNewRegular" w:hAnsi="CourierNewRegular" w:cs="CourierNewRegular"/>
          <w:b/>
          <w:sz w:val="18"/>
          <w:szCs w:val="18"/>
        </w:rPr>
        <w:t>II. ORGANIZATOR:</w:t>
      </w:r>
    </w:p>
    <w:p w:rsidR="00B0696D" w:rsidRPr="00D32512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color w:val="FF0000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ab/>
        <w:t>KR-S TKKF „Hutnik” Częstochowa, Śląski Związek Badmintona, ,</w:t>
      </w:r>
      <w:r>
        <w:rPr>
          <w:rFonts w:ascii="CourierNewRegular" w:hAnsi="CourierNewRegular" w:cs="CourierNewRegular"/>
          <w:sz w:val="18"/>
          <w:szCs w:val="18"/>
        </w:rPr>
        <w:br/>
      </w:r>
      <w:r>
        <w:rPr>
          <w:rFonts w:ascii="CourierNewRegular" w:hAnsi="CourierNewRegular" w:cs="CourierNewRegular"/>
          <w:sz w:val="18"/>
          <w:szCs w:val="18"/>
        </w:rPr>
        <w:tab/>
      </w:r>
      <w:r w:rsidRPr="00D32512">
        <w:rPr>
          <w:rFonts w:ascii="CourierNewRegular" w:hAnsi="CourierNewRegular" w:cs="CourierNewRegular"/>
          <w:color w:val="FF0000"/>
          <w:sz w:val="18"/>
          <w:szCs w:val="18"/>
        </w:rPr>
        <w:t xml:space="preserve"> </w:t>
      </w:r>
      <w:r w:rsidRPr="00EF72AF">
        <w:rPr>
          <w:rFonts w:ascii="CourierNewRegular" w:hAnsi="CourierNewRegular" w:cs="CourierNewRegular"/>
          <w:sz w:val="18"/>
          <w:szCs w:val="18"/>
        </w:rPr>
        <w:t xml:space="preserve">Patronat: Prezydent Miasta </w:t>
      </w:r>
      <w:proofErr w:type="spellStart"/>
      <w:r w:rsidRPr="00EF72AF">
        <w:rPr>
          <w:rFonts w:ascii="CourierNewRegular" w:hAnsi="CourierNewRegular" w:cs="CourierNewRegular"/>
          <w:sz w:val="18"/>
          <w:szCs w:val="18"/>
        </w:rPr>
        <w:t>Cz-wa</w:t>
      </w:r>
      <w:proofErr w:type="spellEnd"/>
      <w:r w:rsidRPr="00EF72AF">
        <w:rPr>
          <w:rFonts w:ascii="CourierNewRegular" w:hAnsi="CourierNewRegular" w:cs="CourierNewRegular"/>
          <w:sz w:val="18"/>
          <w:szCs w:val="18"/>
        </w:rPr>
        <w:t xml:space="preserve"> i Częstochowski Związek TKKF</w:t>
      </w:r>
    </w:p>
    <w:p w:rsidR="00B0696D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</w:p>
    <w:p w:rsidR="00B0696D" w:rsidRPr="00E05379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b/>
          <w:sz w:val="18"/>
          <w:szCs w:val="18"/>
        </w:rPr>
      </w:pPr>
      <w:r w:rsidRPr="00E05379">
        <w:rPr>
          <w:rFonts w:ascii="CourierNewRegular" w:hAnsi="CourierNewRegular" w:cs="CourierNewRegular"/>
          <w:b/>
          <w:sz w:val="18"/>
          <w:szCs w:val="18"/>
        </w:rPr>
        <w:t>III. TERMIN I MIEJSCE:</w:t>
      </w:r>
    </w:p>
    <w:p w:rsidR="00B0696D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ab/>
      </w:r>
      <w:r>
        <w:rPr>
          <w:rFonts w:ascii="CourierNewRegular" w:hAnsi="CourierNewRegular" w:cs="CourierNewRegular"/>
          <w:sz w:val="18"/>
          <w:szCs w:val="18"/>
        </w:rPr>
        <w:tab/>
        <w:t>25 listopada 2017 r. (sobota)</w:t>
      </w:r>
    </w:p>
    <w:p w:rsidR="00B0696D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 xml:space="preserve"> Sala gimnastyczna Technicznych Zakładów Naukowych (TZN) w Częstochowie, ul. Jasnogórska 84/90) </w:t>
      </w:r>
    </w:p>
    <w:p w:rsidR="00B0696D" w:rsidRPr="00677243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b/>
          <w:sz w:val="18"/>
          <w:szCs w:val="18"/>
        </w:rPr>
      </w:pPr>
    </w:p>
    <w:p w:rsidR="00B0696D" w:rsidRPr="00677243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b/>
          <w:sz w:val="18"/>
          <w:szCs w:val="18"/>
        </w:rPr>
      </w:pPr>
      <w:r w:rsidRPr="00677243">
        <w:rPr>
          <w:rFonts w:ascii="CourierNewRegular" w:hAnsi="CourierNewRegular" w:cs="CourierNewRegular"/>
          <w:b/>
          <w:sz w:val="18"/>
          <w:szCs w:val="18"/>
        </w:rPr>
        <w:t>IV. PROGRAM RAMOWY</w:t>
      </w:r>
    </w:p>
    <w:p w:rsidR="00B0696D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ab/>
        <w:t xml:space="preserve">a/ 23.11.2017 - losowanie godz. 20:00 (publikacja na </w:t>
      </w:r>
      <w:proofErr w:type="spellStart"/>
      <w:r>
        <w:rPr>
          <w:rFonts w:ascii="CourierNewRegular" w:hAnsi="CourierNewRegular" w:cs="CourierNewRegular"/>
          <w:sz w:val="18"/>
          <w:szCs w:val="18"/>
        </w:rPr>
        <w:t>tournamentsoftware</w:t>
      </w:r>
      <w:proofErr w:type="spellEnd"/>
      <w:r>
        <w:rPr>
          <w:rFonts w:ascii="CourierNewRegular" w:hAnsi="CourierNewRegular" w:cs="CourierNewRegular"/>
          <w:sz w:val="18"/>
          <w:szCs w:val="18"/>
        </w:rPr>
        <w:t>)</w:t>
      </w:r>
    </w:p>
    <w:p w:rsidR="00B0696D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ab/>
        <w:t>b/ 25.11.2017</w:t>
      </w:r>
    </w:p>
    <w:p w:rsidR="00B0696D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ab/>
      </w:r>
      <w:r>
        <w:rPr>
          <w:rFonts w:ascii="CourierNewRegular" w:hAnsi="CourierNewRegular" w:cs="CourierNewRegular"/>
          <w:sz w:val="18"/>
          <w:szCs w:val="18"/>
        </w:rPr>
        <w:tab/>
        <w:t>-odprawa techniczna godz. 9:30;</w:t>
      </w:r>
    </w:p>
    <w:p w:rsidR="00B0696D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ab/>
      </w:r>
      <w:r>
        <w:rPr>
          <w:rFonts w:ascii="CourierNewRegular" w:hAnsi="CourierNewRegular" w:cs="CourierNewRegular"/>
          <w:sz w:val="18"/>
          <w:szCs w:val="18"/>
        </w:rPr>
        <w:tab/>
        <w:t>- gry w godz. 10:00 – 18:00</w:t>
      </w:r>
    </w:p>
    <w:p w:rsidR="00B0696D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ab/>
      </w:r>
      <w:r>
        <w:rPr>
          <w:rFonts w:ascii="CourierNewRegular" w:hAnsi="CourierNewRegular" w:cs="CourierNewRegular"/>
          <w:sz w:val="18"/>
          <w:szCs w:val="18"/>
        </w:rPr>
        <w:tab/>
        <w:t>- oficjalne otwarcie zawodów godz. 11:45</w:t>
      </w:r>
    </w:p>
    <w:p w:rsidR="00B0696D" w:rsidRPr="00677243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b/>
          <w:sz w:val="18"/>
          <w:szCs w:val="18"/>
        </w:rPr>
      </w:pPr>
      <w:r w:rsidRPr="00677243">
        <w:rPr>
          <w:rFonts w:ascii="CourierNewRegular" w:hAnsi="CourierNewRegular" w:cs="CourierNewRegular"/>
          <w:b/>
          <w:sz w:val="18"/>
          <w:szCs w:val="18"/>
        </w:rPr>
        <w:t>V. UCZESTNICTWO:</w:t>
      </w:r>
    </w:p>
    <w:p w:rsidR="00B0696D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 xml:space="preserve">Pary deblowe i </w:t>
      </w:r>
      <w:proofErr w:type="spellStart"/>
      <w:r>
        <w:rPr>
          <w:rFonts w:ascii="CourierNewRegular" w:hAnsi="CourierNewRegular" w:cs="CourierNewRegular"/>
          <w:sz w:val="18"/>
          <w:szCs w:val="18"/>
        </w:rPr>
        <w:t>mixtowe</w:t>
      </w:r>
      <w:proofErr w:type="spellEnd"/>
      <w:r>
        <w:rPr>
          <w:rFonts w:ascii="CourierNewRegular" w:hAnsi="CourierNewRegular" w:cs="CourierNewRegular"/>
          <w:sz w:val="18"/>
          <w:szCs w:val="18"/>
        </w:rPr>
        <w:t>, w których suma wieku zawodników wynosi co najmniej 100 lat - decyduje</w:t>
      </w:r>
    </w:p>
    <w:p w:rsidR="00B0696D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rok urodzenia.</w:t>
      </w:r>
    </w:p>
    <w:p w:rsidR="00B0696D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WPISOWE:    50,- zł. od pary ( 25,-zł. od zawodnika)</w:t>
      </w:r>
    </w:p>
    <w:p w:rsidR="00B0696D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b/>
          <w:sz w:val="18"/>
          <w:szCs w:val="18"/>
        </w:rPr>
      </w:pPr>
      <w:r w:rsidRPr="00677243">
        <w:rPr>
          <w:rFonts w:ascii="CourierNewRegular" w:hAnsi="CourierNewRegular" w:cs="CourierNewRegular"/>
          <w:b/>
          <w:sz w:val="18"/>
          <w:szCs w:val="18"/>
        </w:rPr>
        <w:t>VI. ZASADY WSPÓŁZAWODNICTWA</w:t>
      </w:r>
    </w:p>
    <w:p w:rsidR="00B0696D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Zawodnicy posiadają aktualne ważne badanie lekarskie lub złożą odpowiednie oświadczenie.</w:t>
      </w:r>
    </w:p>
    <w:p w:rsidR="00B0696D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Zawodnicy dysponują własnym sprzętem i dostarczają własne lotki. Turniej zostanie rozegrany na</w:t>
      </w:r>
    </w:p>
    <w:p w:rsidR="00B0696D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4 boiskach sali gimnastycznej - sportowej - parkiet.</w:t>
      </w:r>
    </w:p>
    <w:p w:rsidR="00B0696D" w:rsidRPr="00677243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b/>
          <w:sz w:val="18"/>
          <w:szCs w:val="18"/>
        </w:rPr>
      </w:pPr>
      <w:r w:rsidRPr="00677243">
        <w:rPr>
          <w:rFonts w:ascii="CourierNewRegular" w:hAnsi="CourierNewRegular" w:cs="CourierNewRegular"/>
          <w:b/>
          <w:sz w:val="18"/>
          <w:szCs w:val="18"/>
        </w:rPr>
        <w:t>VII. RODZAJE GIER:</w:t>
      </w:r>
    </w:p>
    <w:p w:rsidR="00B0696D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I: debel mężczyzn kategoria 100.</w:t>
      </w:r>
    </w:p>
    <w:p w:rsidR="00B0696D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II: debel mężczyzn kategoria 100+ (będzie utworzona przez rozdzielenie wszystkich debli</w:t>
      </w:r>
      <w:r>
        <w:rPr>
          <w:rFonts w:ascii="CourierNewRegular" w:hAnsi="CourierNewRegular" w:cs="CourierNewRegular"/>
          <w:sz w:val="18"/>
          <w:szCs w:val="18"/>
        </w:rPr>
        <w:br/>
        <w:t xml:space="preserve">                                                         na dwie grupy: młodszą i starszą)</w:t>
      </w:r>
    </w:p>
    <w:p w:rsidR="00B0696D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 xml:space="preserve">III: mieszana 100 lat, (jeśli zgłoszą się co najmniej 3 </w:t>
      </w:r>
      <w:proofErr w:type="spellStart"/>
      <w:r>
        <w:rPr>
          <w:rFonts w:ascii="CourierNewRegular" w:hAnsi="CourierNewRegular" w:cs="CourierNewRegular"/>
          <w:sz w:val="18"/>
          <w:szCs w:val="18"/>
        </w:rPr>
        <w:t>mixty</w:t>
      </w:r>
      <w:proofErr w:type="spellEnd"/>
      <w:r>
        <w:rPr>
          <w:rFonts w:ascii="CourierNewRegular" w:hAnsi="CourierNewRegular" w:cs="CourierNewRegular"/>
          <w:sz w:val="18"/>
          <w:szCs w:val="18"/>
        </w:rPr>
        <w:t>). Zawodnik może grać jeden debel</w:t>
      </w:r>
      <w:r w:rsidRPr="00D10D40">
        <w:rPr>
          <w:rFonts w:ascii="CourierNewRegular" w:hAnsi="CourierNewRegular" w:cs="CourierNewRegular"/>
          <w:sz w:val="18"/>
          <w:szCs w:val="18"/>
        </w:rPr>
        <w:t xml:space="preserve"> </w:t>
      </w:r>
      <w:r>
        <w:rPr>
          <w:rFonts w:ascii="CourierNewRegular" w:hAnsi="CourierNewRegular" w:cs="CourierNewRegular"/>
          <w:sz w:val="18"/>
          <w:szCs w:val="18"/>
        </w:rPr>
        <w:t xml:space="preserve">i </w:t>
      </w:r>
      <w:proofErr w:type="spellStart"/>
      <w:r>
        <w:rPr>
          <w:rFonts w:ascii="CourierNewRegular" w:hAnsi="CourierNewRegular" w:cs="CourierNewRegular"/>
          <w:sz w:val="18"/>
          <w:szCs w:val="18"/>
        </w:rPr>
        <w:t>mixt</w:t>
      </w:r>
      <w:proofErr w:type="spellEnd"/>
      <w:r>
        <w:rPr>
          <w:rFonts w:ascii="CourierNewRegular" w:hAnsi="CourierNewRegular" w:cs="CourierNewRegular"/>
          <w:sz w:val="18"/>
          <w:szCs w:val="18"/>
        </w:rPr>
        <w:t>.</w:t>
      </w:r>
    </w:p>
    <w:p w:rsidR="00B0696D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 xml:space="preserve">                              Przy braku minimum uczestników para </w:t>
      </w:r>
      <w:proofErr w:type="spellStart"/>
      <w:r>
        <w:rPr>
          <w:rFonts w:ascii="CourierNewRegular" w:hAnsi="CourierNewRegular" w:cs="CourierNewRegular"/>
          <w:sz w:val="18"/>
          <w:szCs w:val="18"/>
        </w:rPr>
        <w:t>mixtowa</w:t>
      </w:r>
      <w:proofErr w:type="spellEnd"/>
      <w:r>
        <w:rPr>
          <w:rFonts w:ascii="CourierNewRegular" w:hAnsi="CourierNewRegular" w:cs="CourierNewRegular"/>
          <w:sz w:val="18"/>
          <w:szCs w:val="18"/>
        </w:rPr>
        <w:t xml:space="preserve"> może zagrać w deblach.</w:t>
      </w:r>
    </w:p>
    <w:p w:rsidR="00B0696D" w:rsidRDefault="00B0696D" w:rsidP="00E05379">
      <w:pPr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IV: debel kobiet 100 lat, (jeśli zgłoszą się co najmniej 3 pary)</w:t>
      </w:r>
    </w:p>
    <w:p w:rsidR="00B0696D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 w:rsidRPr="00677243">
        <w:rPr>
          <w:rFonts w:ascii="CourierNewRegular" w:hAnsi="CourierNewRegular" w:cs="CourierNewRegular"/>
          <w:b/>
          <w:sz w:val="18"/>
          <w:szCs w:val="18"/>
        </w:rPr>
        <w:t>VIII. SYSTEM GIER</w:t>
      </w:r>
      <w:r>
        <w:rPr>
          <w:rFonts w:ascii="CourierNewRegular" w:hAnsi="CourierNewRegular" w:cs="CourierNewRegular"/>
          <w:sz w:val="18"/>
          <w:szCs w:val="18"/>
        </w:rPr>
        <w:t>:</w:t>
      </w:r>
    </w:p>
    <w:p w:rsidR="00B0696D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System grupowo pucharowy mieszany, trójkowy, pośredni do dwóch wygranych setów (organizator</w:t>
      </w:r>
    </w:p>
    <w:p w:rsidR="00B0696D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dopuszcza zmiany systemu gier w zależności od liczby uczestników). Pozostałe zasady wg</w:t>
      </w:r>
    </w:p>
    <w:p w:rsidR="00B0696D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przepisów PZBad.</w:t>
      </w:r>
    </w:p>
    <w:p w:rsidR="00B0696D" w:rsidRPr="00677243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b/>
          <w:sz w:val="18"/>
          <w:szCs w:val="18"/>
        </w:rPr>
      </w:pPr>
      <w:r w:rsidRPr="00677243">
        <w:rPr>
          <w:rFonts w:ascii="CourierNewRegular" w:hAnsi="CourierNewRegular" w:cs="CourierNewRegular"/>
          <w:b/>
          <w:sz w:val="18"/>
          <w:szCs w:val="18"/>
        </w:rPr>
        <w:t>IX.NAGRODY:</w:t>
      </w:r>
    </w:p>
    <w:p w:rsidR="00B0696D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 xml:space="preserve">Puchary-statuetki za I m-ca, </w:t>
      </w:r>
      <w:r w:rsidRPr="00D10D40">
        <w:rPr>
          <w:rFonts w:ascii="CourierNewRegular" w:hAnsi="CourierNewRegular" w:cs="CourierNewRegular"/>
          <w:color w:val="FF0000"/>
          <w:sz w:val="18"/>
          <w:szCs w:val="18"/>
        </w:rPr>
        <w:t xml:space="preserve"> </w:t>
      </w:r>
      <w:r w:rsidRPr="00D10D40">
        <w:rPr>
          <w:rFonts w:ascii="CourierNewRegular" w:hAnsi="CourierNewRegular" w:cs="CourierNewRegular"/>
          <w:sz w:val="18"/>
          <w:szCs w:val="18"/>
        </w:rPr>
        <w:t xml:space="preserve">i </w:t>
      </w:r>
      <w:r>
        <w:rPr>
          <w:rFonts w:ascii="CourierNewRegular" w:hAnsi="CourierNewRegular" w:cs="CourierNewRegular"/>
          <w:sz w:val="18"/>
          <w:szCs w:val="18"/>
        </w:rPr>
        <w:t>suweniry w miarę hojności sponsorów.</w:t>
      </w:r>
      <w:r>
        <w:rPr>
          <w:rFonts w:ascii="CourierNewRegular" w:hAnsi="CourierNewRegular" w:cs="CourierNewRegular"/>
          <w:sz w:val="18"/>
          <w:szCs w:val="18"/>
        </w:rPr>
        <w:br/>
      </w:r>
      <w:r w:rsidRPr="00D32512">
        <w:rPr>
          <w:rFonts w:ascii="CourierNewRegular" w:hAnsi="CourierNewRegular" w:cs="CourierNewRegular"/>
          <w:sz w:val="18"/>
          <w:szCs w:val="18"/>
        </w:rPr>
        <w:t xml:space="preserve"> </w:t>
      </w:r>
      <w:r>
        <w:rPr>
          <w:rFonts w:ascii="CourierNewRegular" w:hAnsi="CourierNewRegular" w:cs="CourierNewRegular"/>
          <w:sz w:val="18"/>
          <w:szCs w:val="18"/>
        </w:rPr>
        <w:t>Dla wszystkich zawodników medale pamiątkowe i dyplomy uczestnictwa w miarę potrzeby.</w:t>
      </w:r>
    </w:p>
    <w:p w:rsidR="00B0696D" w:rsidRPr="00677243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b/>
          <w:sz w:val="18"/>
          <w:szCs w:val="18"/>
        </w:rPr>
      </w:pPr>
      <w:r w:rsidRPr="00677243">
        <w:rPr>
          <w:rFonts w:ascii="CourierNewRegular" w:hAnsi="CourierNewRegular" w:cs="CourierNewRegular"/>
          <w:b/>
          <w:sz w:val="18"/>
          <w:szCs w:val="18"/>
        </w:rPr>
        <w:t>X.SPRAWY ORGANIZACYJNE: ZGŁOSZENIA</w:t>
      </w:r>
    </w:p>
    <w:p w:rsidR="00B0696D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 xml:space="preserve">- Termin zgłoszeń do </w:t>
      </w:r>
      <w:r w:rsidRPr="00153039">
        <w:rPr>
          <w:rFonts w:ascii="CourierNewRegular" w:hAnsi="CourierNewRegular" w:cs="CourierNewRegular"/>
          <w:sz w:val="18"/>
          <w:szCs w:val="18"/>
        </w:rPr>
        <w:t>(wtorku</w:t>
      </w:r>
      <w:r>
        <w:rPr>
          <w:rFonts w:ascii="CourierNewRegular" w:hAnsi="CourierNewRegular" w:cs="CourierNewRegular"/>
          <w:sz w:val="18"/>
          <w:szCs w:val="18"/>
        </w:rPr>
        <w:t>) 22</w:t>
      </w:r>
      <w:r w:rsidRPr="00153039">
        <w:rPr>
          <w:rFonts w:ascii="CourierNewRegular" w:hAnsi="CourierNewRegular" w:cs="CourierNewRegular"/>
          <w:sz w:val="18"/>
          <w:szCs w:val="18"/>
        </w:rPr>
        <w:t>.</w:t>
      </w:r>
      <w:r>
        <w:rPr>
          <w:rFonts w:ascii="CourierNewRegular" w:hAnsi="CourierNewRegular" w:cs="CourierNewRegular"/>
          <w:sz w:val="18"/>
          <w:szCs w:val="18"/>
        </w:rPr>
        <w:t>11.2017 r. – godz. 22:00 Przy zgłoszeniu prosimy podać rok</w:t>
      </w:r>
    </w:p>
    <w:p w:rsidR="00B0696D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urodzenia. Organizator dysponuje listą adresową weteranów badmintonistów, którzy chętnie</w:t>
      </w:r>
    </w:p>
    <w:p w:rsidR="00B0696D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dopasują się do pary. Zgłoszenia pisemne na adres: Maciej Żmudziński, KR-S TKKF „Hutnik”, ul.</w:t>
      </w:r>
    </w:p>
    <w:p w:rsidR="00B0696D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Lipowa 17/19 m 11, 42-216 Częstochowa. Tel. M. Żmudziński 604 510024 Robert Gładych –tel. 34 365-54-25</w:t>
      </w:r>
      <w:r>
        <w:rPr>
          <w:rFonts w:ascii="CourierNewRegular" w:hAnsi="CourierNewRegular" w:cs="CourierNewRegular"/>
          <w:sz w:val="18"/>
          <w:szCs w:val="18"/>
        </w:rPr>
        <w:br/>
        <w:t xml:space="preserve"> i 602 375144 oraz e-mail: gandalf@man.pl. </w:t>
      </w:r>
      <w:proofErr w:type="spellStart"/>
      <w:r>
        <w:rPr>
          <w:rFonts w:ascii="CourierNewRegular" w:hAnsi="CourierNewRegular" w:cs="CourierNewRegular"/>
          <w:sz w:val="18"/>
          <w:szCs w:val="18"/>
        </w:rPr>
        <w:t>J.Ociepa</w:t>
      </w:r>
      <w:proofErr w:type="spellEnd"/>
      <w:r>
        <w:rPr>
          <w:rFonts w:ascii="CourierNewRegular" w:hAnsi="CourierNewRegular" w:cs="CourierNewRegular"/>
          <w:sz w:val="18"/>
          <w:szCs w:val="18"/>
        </w:rPr>
        <w:t xml:space="preserve"> 502044605 e-mail: jociepa@vp.pl </w:t>
      </w:r>
    </w:p>
    <w:p w:rsidR="00B0696D" w:rsidRPr="00677243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b/>
          <w:sz w:val="18"/>
          <w:szCs w:val="18"/>
        </w:rPr>
      </w:pPr>
      <w:r w:rsidRPr="00677243">
        <w:rPr>
          <w:rFonts w:ascii="CourierNewRegular" w:hAnsi="CourierNewRegular" w:cs="CourierNewRegular"/>
          <w:b/>
          <w:sz w:val="18"/>
          <w:szCs w:val="18"/>
        </w:rPr>
        <w:t>XI.ZAKWATEROWANIE:</w:t>
      </w:r>
    </w:p>
    <w:p w:rsidR="00B0696D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ab/>
        <w:t>- hotel POLONIA, ul. Piłsudskiego (przy dworcu PKP), - 80 zł./pok. 1os. 100 zł/pok. 2os.</w:t>
      </w:r>
      <w:r>
        <w:rPr>
          <w:rFonts w:ascii="CourierNewRegular" w:hAnsi="CourierNewRegular" w:cs="CourierNewRegular"/>
          <w:sz w:val="18"/>
          <w:szCs w:val="18"/>
        </w:rPr>
        <w:br/>
        <w:t xml:space="preserve"> 130 zł./</w:t>
      </w:r>
      <w:proofErr w:type="spellStart"/>
      <w:r>
        <w:rPr>
          <w:rFonts w:ascii="CourierNewRegular" w:hAnsi="CourierNewRegular" w:cs="CourierNewRegular"/>
          <w:sz w:val="18"/>
          <w:szCs w:val="18"/>
        </w:rPr>
        <w:t>pok</w:t>
      </w:r>
      <w:proofErr w:type="spellEnd"/>
      <w:r>
        <w:rPr>
          <w:rFonts w:ascii="CourierNewRegular" w:hAnsi="CourierNewRegular" w:cs="CourierNewRegular"/>
          <w:sz w:val="18"/>
          <w:szCs w:val="18"/>
        </w:rPr>
        <w:t xml:space="preserve"> 3os. 160 zł./pok. 4os. - noclegi ze śniadaniem. Tel. 34 3242388</w:t>
      </w:r>
    </w:p>
    <w:p w:rsidR="00B0696D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ab/>
        <w:t xml:space="preserve">- hotel IBIS ul. </w:t>
      </w:r>
      <w:proofErr w:type="spellStart"/>
      <w:r>
        <w:rPr>
          <w:rFonts w:ascii="CourierNewRegular" w:hAnsi="CourierNewRegular" w:cs="CourierNewRegular"/>
          <w:sz w:val="18"/>
          <w:szCs w:val="18"/>
        </w:rPr>
        <w:t>Jaskrowska</w:t>
      </w:r>
      <w:proofErr w:type="spellEnd"/>
      <w:r>
        <w:rPr>
          <w:rFonts w:ascii="CourierNewRegular" w:hAnsi="CourierNewRegular" w:cs="CourierNewRegular"/>
          <w:sz w:val="18"/>
          <w:szCs w:val="18"/>
        </w:rPr>
        <w:t>, 149 zł./pok. 2os. Tel. 34 3774500</w:t>
      </w:r>
    </w:p>
    <w:p w:rsidR="00B0696D" w:rsidRPr="001B4048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Zakwaterowanie rezerwują i koszty pokrywają uczestnicy we własnym zakresie!</w:t>
      </w:r>
    </w:p>
    <w:p w:rsidR="00B0696D" w:rsidRPr="00677243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b/>
          <w:sz w:val="18"/>
          <w:szCs w:val="18"/>
        </w:rPr>
      </w:pPr>
      <w:r w:rsidRPr="00677243">
        <w:rPr>
          <w:rFonts w:ascii="CourierNewRegular" w:hAnsi="CourierNewRegular" w:cs="CourierNewRegular"/>
          <w:b/>
          <w:sz w:val="18"/>
          <w:szCs w:val="18"/>
        </w:rPr>
        <w:t>XII.WY</w:t>
      </w:r>
      <w:r>
        <w:rPr>
          <w:rFonts w:ascii="CourierNewRegular" w:hAnsi="CourierNewRegular" w:cs="CourierNewRegular"/>
          <w:b/>
          <w:sz w:val="18"/>
          <w:szCs w:val="18"/>
        </w:rPr>
        <w:t>Ż</w:t>
      </w:r>
      <w:r w:rsidRPr="00677243">
        <w:rPr>
          <w:rFonts w:ascii="CourierNewRegular" w:hAnsi="CourierNewRegular" w:cs="CourierNewRegular"/>
          <w:b/>
          <w:sz w:val="18"/>
          <w:szCs w:val="18"/>
        </w:rPr>
        <w:t>YWIENIE:</w:t>
      </w:r>
    </w:p>
    <w:p w:rsidR="00B0696D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Podczas turnieju udostępniamy bufet kawowy – nieodpłatnie. Będzie też możliwość zamówienia</w:t>
      </w:r>
    </w:p>
    <w:p w:rsidR="00B0696D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dania obiadowego barowego w cenie: 18,-zł. - prosimy o wcześniejsze zamówienia.</w:t>
      </w:r>
    </w:p>
    <w:p w:rsidR="00B0696D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</w:p>
    <w:p w:rsidR="00B0696D" w:rsidRPr="00677243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b/>
          <w:sz w:val="18"/>
          <w:szCs w:val="18"/>
        </w:rPr>
      </w:pPr>
      <w:r w:rsidRPr="00677243">
        <w:rPr>
          <w:rFonts w:ascii="CourierNewRegular" w:hAnsi="CourierNewRegular" w:cs="CourierNewRegular"/>
          <w:b/>
          <w:sz w:val="18"/>
          <w:szCs w:val="18"/>
        </w:rPr>
        <w:t>XIII.POSTANOWIENIA KOŃCOWE:</w:t>
      </w:r>
    </w:p>
    <w:p w:rsidR="00B0696D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Organizator nie odpowiada za stan zdrowia uczestników. Ubezpieczenie członków TKKF wynika z</w:t>
      </w:r>
    </w:p>
    <w:p w:rsidR="00B0696D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 xml:space="preserve">racji przynależności. W sprawach spornych decyduje sędzia główny. </w:t>
      </w:r>
    </w:p>
    <w:p w:rsidR="00B0696D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Przewidziany wieczorek integracyjny w restauracji TORI w Częstochowie (odpłatność 30 zł od osoby)</w:t>
      </w:r>
    </w:p>
    <w:p w:rsidR="00B0696D" w:rsidRDefault="00B0696D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</w:p>
    <w:p w:rsidR="00B0696D" w:rsidRDefault="00B0696D" w:rsidP="00E05379">
      <w:pPr>
        <w:rPr>
          <w:rFonts w:ascii="VerdanaRegular" w:hAnsi="VerdanaRegular" w:cs="VerdanaRegular"/>
          <w:sz w:val="19"/>
          <w:szCs w:val="19"/>
        </w:rPr>
      </w:pPr>
      <w:r>
        <w:rPr>
          <w:rFonts w:ascii="VerdanaRegular" w:hAnsi="VerdanaRegular" w:cs="VerdanaRegular"/>
          <w:sz w:val="19"/>
          <w:szCs w:val="19"/>
        </w:rPr>
        <w:t>Z</w:t>
      </w:r>
      <w:r>
        <w:rPr>
          <w:rFonts w:ascii="VerdanaRegular" w:hAnsi="VerdanaRegular" w:cs="VerdanaRegular"/>
          <w:b/>
          <w:sz w:val="19"/>
          <w:szCs w:val="19"/>
        </w:rPr>
        <w:t>awody współfinansowane przez,</w:t>
      </w:r>
      <w:r w:rsidRPr="00677243">
        <w:rPr>
          <w:rFonts w:ascii="VerdanaRegular" w:hAnsi="VerdanaRegular" w:cs="VerdanaRegular"/>
          <w:b/>
          <w:sz w:val="19"/>
          <w:szCs w:val="19"/>
        </w:rPr>
        <w:t xml:space="preserve"> Miasto </w:t>
      </w:r>
      <w:r>
        <w:rPr>
          <w:rFonts w:ascii="VerdanaRegular" w:hAnsi="VerdanaRegular" w:cs="VerdanaRegular"/>
          <w:b/>
          <w:sz w:val="19"/>
          <w:szCs w:val="19"/>
        </w:rPr>
        <w:t>Czę</w:t>
      </w:r>
      <w:r w:rsidRPr="00677243">
        <w:rPr>
          <w:rFonts w:ascii="VerdanaRegular" w:hAnsi="VerdanaRegular" w:cs="VerdanaRegular"/>
          <w:b/>
          <w:sz w:val="19"/>
          <w:szCs w:val="19"/>
        </w:rPr>
        <w:t>stochowa</w:t>
      </w:r>
      <w:r>
        <w:rPr>
          <w:rFonts w:ascii="VerdanaRegular" w:hAnsi="VerdanaRegular" w:cs="VerdanaRegular"/>
          <w:b/>
          <w:sz w:val="19"/>
          <w:szCs w:val="19"/>
        </w:rPr>
        <w:t xml:space="preserve"> i Częstochowski Związek TKKF</w:t>
      </w:r>
    </w:p>
    <w:p w:rsidR="00B0696D" w:rsidRPr="00A251FE" w:rsidRDefault="00B0696D" w:rsidP="00A251FE">
      <w:pPr>
        <w:autoSpaceDE w:val="0"/>
        <w:autoSpaceDN w:val="0"/>
        <w:adjustRightInd w:val="0"/>
        <w:spacing w:after="0" w:line="240" w:lineRule="auto"/>
        <w:jc w:val="center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Za Komitet Organizacyjny: J. Ociepa R. Gładych i M. Żmudziński</w:t>
      </w:r>
    </w:p>
    <w:sectPr w:rsidR="00B0696D" w:rsidRPr="00A251FE" w:rsidSect="00133D5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NewRegular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Regular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79"/>
    <w:rsid w:val="00003713"/>
    <w:rsid w:val="00045EF0"/>
    <w:rsid w:val="00133D55"/>
    <w:rsid w:val="00153039"/>
    <w:rsid w:val="001B4048"/>
    <w:rsid w:val="002A7FC9"/>
    <w:rsid w:val="00322322"/>
    <w:rsid w:val="003B1146"/>
    <w:rsid w:val="003C4F3C"/>
    <w:rsid w:val="00463674"/>
    <w:rsid w:val="0051610B"/>
    <w:rsid w:val="006241B4"/>
    <w:rsid w:val="00677243"/>
    <w:rsid w:val="006E5F60"/>
    <w:rsid w:val="007922DD"/>
    <w:rsid w:val="007D0932"/>
    <w:rsid w:val="00872F4E"/>
    <w:rsid w:val="00896813"/>
    <w:rsid w:val="009A4B9F"/>
    <w:rsid w:val="00A251FE"/>
    <w:rsid w:val="00B0696D"/>
    <w:rsid w:val="00B64A25"/>
    <w:rsid w:val="00D10D40"/>
    <w:rsid w:val="00D32512"/>
    <w:rsid w:val="00DC4AE6"/>
    <w:rsid w:val="00DD21A9"/>
    <w:rsid w:val="00E05379"/>
    <w:rsid w:val="00E1226A"/>
    <w:rsid w:val="00E47940"/>
    <w:rsid w:val="00E9114E"/>
    <w:rsid w:val="00EF72AF"/>
    <w:rsid w:val="00F2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369EF3-A66D-4786-97BB-F4541170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114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D0960F1D</Template>
  <TotalTime>1</TotalTime>
  <Pages>1</Pages>
  <Words>509</Words>
  <Characters>3054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ORGANIZACYJNY</vt:lpstr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ORGANIZACYJNY</dc:title>
  <dc:subject/>
  <dc:creator>Jarosław Ociepa</dc:creator>
  <cp:keywords/>
  <dc:description/>
  <cp:lastModifiedBy>Piotr Łuszkiewicz</cp:lastModifiedBy>
  <cp:revision>2</cp:revision>
  <dcterms:created xsi:type="dcterms:W3CDTF">2017-11-03T12:20:00Z</dcterms:created>
  <dcterms:modified xsi:type="dcterms:W3CDTF">2017-11-03T12:20:00Z</dcterms:modified>
</cp:coreProperties>
</file>